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阔斯特克镇2019年扶贫项目乡村项目公示公告</w:t>
      </w:r>
    </w:p>
    <w:p>
      <w:pP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一、2019年安全饮水提升工程项目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1、项目名称：2019年安全饮水提升工程项目</w:t>
      </w:r>
    </w:p>
    <w:p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2、投资规模及来源：资金为27.42372万元，为扶贫资金</w:t>
      </w:r>
    </w:p>
    <w:p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3、项目地点：阔斯特克镇喀拉墩村</w:t>
      </w:r>
    </w:p>
    <w:p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4、项目建设具体内容：喀拉墩村西片区更换自来水管道2000米，观察井8座</w:t>
      </w:r>
    </w:p>
    <w:p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5、项目建设期限：2019年6月26日至7月15日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6、项目预期目标：新建自来水管网2.4公里，通过该项目可以改善群众冬季饮水条件，确保饮水安全。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7、主管部门及责任人：布尔津县扶贫办，责任人姚正喜</w:t>
      </w:r>
    </w:p>
    <w:p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8、施工单位及责任人：布尔津县阔斯特克镇人民政府，责任人米力·波拉提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9、受益农户名单：</w:t>
      </w:r>
    </w:p>
    <w:tbl>
      <w:tblPr>
        <w:tblStyle w:val="3"/>
        <w:tblW w:w="8496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0"/>
        <w:gridCol w:w="1099"/>
        <w:gridCol w:w="2387"/>
        <w:gridCol w:w="2265"/>
        <w:gridCol w:w="585"/>
        <w:gridCol w:w="930"/>
        <w:gridCol w:w="660"/>
      </w:tblGrid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849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阔斯特克镇喀拉墩村安全饮水提升工程建档立卡贫困户受益名单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村名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人数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民族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海依拉提·也尔肯白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654321197601031537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哈萨克族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道列提哈里·县长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654321198304231510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哈萨克族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加那尔·卡里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65432119720201151242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哈萨克族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也尔肯别克·胡赛因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654321198506061513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哈萨克族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努尔阿力·我依拉汗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654321197403201515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哈萨克族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吉格尔·朱木肯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654321196207121513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哈萨克族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卡斯别克·木哈买提卡里木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65432119490710153013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哈萨克族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哈得尔别克·黑那亚提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654321197704101518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哈萨克族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阿勒哈斯·说依汗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65432119880311151313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哈萨克族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吾木提·白得里别克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654321197408161540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哈萨克族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金额斯别克·木汗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654321195808061515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哈萨克族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巴合提古丽·尼合买提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654321196712061021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哈萨克族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阿吾旦·斯马胡力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65432119630715151744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哈萨克族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赛里克别克·胡赛因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654321197612051517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哈萨克族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吾尔塔别克·朱木肯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654321197406151517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哈萨克族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阿西木汉·热甫多拉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654321195003101516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哈萨克族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塔布斯·阿合买提夏热甫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652622196208251513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哈萨克族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二、2019年布尔津县阔斯特克镇喀拉墩村泵房蓄水池扩建项目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1、项目名称：2019年布尔津县阔斯特克镇喀拉墩村泵房蓄水池扩建项目</w:t>
      </w:r>
    </w:p>
    <w:p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2、投资规模及来源：资金为39万元，为扶贫资金</w:t>
      </w:r>
    </w:p>
    <w:p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3、项目地点：阔斯特克镇喀拉墩村</w:t>
      </w:r>
    </w:p>
    <w:p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4、项目建设具体内容：3个沉淀池重建，其中一个8x20沉淀池，两个11x15沉淀池</w:t>
      </w:r>
    </w:p>
    <w:p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5、项目建设期限：2019年10月9日至10月29日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6、项目预期目标：扩建3座蓄水池，更换2个过滤器及对泵房进行改造，建6座药瓶池。通过该项目提高灌溉效率，增加百姓收入，药瓶池可以减少农药使用对环境的污染。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7、主管部门及责任人：布尔津县扶贫办，责任人姚正喜</w:t>
      </w:r>
    </w:p>
    <w:p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8、施工单位及责任人：布尔津县阔斯特克镇人民政府，责任人米力·波拉提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9、受益农户名单：</w:t>
      </w:r>
    </w:p>
    <w:tbl>
      <w:tblPr>
        <w:tblStyle w:val="3"/>
        <w:tblW w:w="8542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5"/>
        <w:gridCol w:w="958"/>
        <w:gridCol w:w="2584"/>
        <w:gridCol w:w="2670"/>
        <w:gridCol w:w="675"/>
        <w:gridCol w:w="1110"/>
      </w:tblGrid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8542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阔斯特克镇2019年垃圾处理设备项目建档立卡贫困户受益名单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8542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cs="Courier New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ourier New" w:hAnsi="Courier New" w:eastAsia="宋体" w:cs="Courier New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ourier New" w:hAnsi="Courier New" w:eastAsia="宋体" w:cs="Courier New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ourier New" w:hAnsi="Courier New" w:eastAsia="宋体" w:cs="Courier New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ourier New" w:hAnsi="Courier New" w:eastAsia="宋体" w:cs="Courier New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证件号码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ourier New" w:hAnsi="Courier New" w:eastAsia="宋体" w:cs="Courier New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人数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ourier New" w:hAnsi="Courier New" w:eastAsia="宋体" w:cs="Courier New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民族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海依拉提·也尔肯白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654321197601031537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巴合提古丽·尼合买提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654321196712061021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卡斯别克·木哈买提卡里木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65432119490710153013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道吾力·吐斯别克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654321196906121512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胡尔曼别克·哈地力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65432119920402151012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塔塔尔族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卓力达斯别克·阿一谈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654321198201301512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马哈沙提·阿带汗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654321197605171510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依赞古丽·艾西木汗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654321197607271523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阿依丁古丽·玛纳甫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654321196810121526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赛里克别克·胡赛因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654321197612051517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吐斯别克·也勒哈孜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654321194310151519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加斯里合·金额斯别克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65432119860606151074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达吾力别克·多尔波提汗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654321197310201532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海依拉提汗·沙黑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654321195003171514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道列提哈里·县长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654321198304231510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吾尔塔别克·朱木肯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654321197406151517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加冷别克·吐斯别克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654321198009101510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阿依巴尔·金额斯别克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654321198908091512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努尔阿力·我依拉汗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654321197403201515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塔布斯·阿合买提夏热甫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652622196208251513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胡安·卡里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654321197311011511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侯安别克·哈地力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65432119860110151X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塔塔尔族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塔木斯·木汗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654321196412231519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巴哈什·加思扎克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654321196806081517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阿勒太·别根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654321198610081514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巴合提·塞德尔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65432119580101052014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努尔木哈提·安尼尔别克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654321196404041539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阿尔豪·恩特马克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654321200408121519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吉格尔·朱木肯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654321196207121513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塔唤别克·哈得开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654321197508021510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汉扎达·沙黑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65432119460408151X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热西提·木田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654321196906031517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苏来曼·阿孜木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654321199504111518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哈依那尔·卡依木拉提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654321197406071517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尔斯汗·加开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654321194201121521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巴合提别克·托热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654321197309021518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巴合提别克·赛提汗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65432119811003151052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阿吾旦·斯马胡力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65432119630715151744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哈提拉·木沙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65432119530609152X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特列吾汗·努尔哈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65432119520403152644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胡阿尼什·阿得力别克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654321199612261513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也尔哈那提·阿西木汗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654321198110211511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阿西木汉·热甫多拉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654321195003101516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阿合买提卡里甫·苏合拜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65432119440618151X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木拉提别克·阿合买提卡里甫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654321197908301511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吾木提·白得里别克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654321197408161540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赛里克波里·多尔波提汗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654321197506061519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阿依甫·依布拉依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654321195505201517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努尔兰·江巴扎尔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654321195909271511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古丽加曼·吐拉提别克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654321195802041521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加那尔·卡里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65432119720201151242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别里别克·木合亚地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654321199309101517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也尔肯别克·胡赛因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654321198506061513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阿勒哈斯·说依汗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65432119880311151313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哈得尔别克·黑那亚提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654321197704101518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</w:tbl>
    <w:p>
      <w:pP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三、2019年垃圾处理设备项目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1、项目名称：2019年垃圾处理设备项目</w:t>
      </w:r>
    </w:p>
    <w:p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2、投资规模及来源：资金为43万元，为扶贫资金</w:t>
      </w:r>
    </w:p>
    <w:p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3、项目地点：阔斯特克镇喀拉墩村</w:t>
      </w:r>
    </w:p>
    <w:p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4、项目建设具体内容：购置12立方米压缩式垃圾车1辆及配套船式垃圾箱15个</w:t>
      </w:r>
    </w:p>
    <w:p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5、项目建设期限：2019年7月11日至7月25日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6、项目预期目标：购买垃圾压缩车1辆，船式垃圾箱15个。通过该项目的实施可以明显改善贫困村喀拉墩村村内环境，受益贫困户55户。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7、主管部门及责任人：布尔津县扶贫办，责任人姚正喜</w:t>
      </w:r>
    </w:p>
    <w:p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8、施工单位及责任人：布尔津县阔斯特克镇人民政府，责任人米力·波拉提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9、受益农户名单：</w:t>
      </w:r>
    </w:p>
    <w:tbl>
      <w:tblPr>
        <w:tblStyle w:val="3"/>
        <w:tblW w:w="8542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5"/>
        <w:gridCol w:w="958"/>
        <w:gridCol w:w="2584"/>
        <w:gridCol w:w="2670"/>
        <w:gridCol w:w="675"/>
        <w:gridCol w:w="1110"/>
      </w:tblGrid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8542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阔斯特克镇2019年垃圾处理设备项目建档立卡贫困户受益名单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8542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ourier New" w:hAnsi="Courier New" w:cs="Courier New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ourier New" w:hAnsi="Courier New" w:eastAsia="宋体" w:cs="Courier New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ourier New" w:hAnsi="Courier New" w:eastAsia="宋体" w:cs="Courier New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ourier New" w:hAnsi="Courier New" w:eastAsia="宋体" w:cs="Courier New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ourier New" w:hAnsi="Courier New" w:eastAsia="宋体" w:cs="Courier New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证件号码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ourier New" w:hAnsi="Courier New" w:eastAsia="宋体" w:cs="Courier New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人数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ourier New" w:hAnsi="Courier New" w:eastAsia="宋体" w:cs="Courier New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民族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海依拉提·也尔肯白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654321197601031537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巴合提古丽·尼合买提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654321196712061021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卡斯别克·木哈买提卡里木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65432119490710153013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道吾力·吐斯别克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654321196906121512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胡尔曼别克·哈地力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65432119920402151012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塔塔尔族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卓力达斯别克·阿一谈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654321198201301512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马哈沙提·阿带汗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654321197605171510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依赞古丽·艾西木汗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654321197607271523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阿依丁古丽·玛纳甫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654321196810121526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赛里克别克·胡赛因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654321197612051517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吐斯别克·也勒哈孜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654321194310151519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加斯里合·金额斯别克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65432119860606151074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达吾力别克·多尔波提汗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654321197310201532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海依拉提汗·沙黑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654321195003171514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道列提哈里·县长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654321198304231510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吾尔塔别克·朱木肯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654321197406151517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加冷别克·吐斯别克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654321198009101510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阿依巴尔·金额斯别克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654321198908091512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努尔阿力·我依拉汗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654321197403201515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塔布斯·阿合买提夏热甫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652622196208251513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胡安·卡里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654321197311011511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侯安别克·哈地力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65432119860110151X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塔塔尔族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塔木斯·木汗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654321196412231519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巴哈什·加思扎克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654321196806081517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阿勒太·别根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654321198610081514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巴合提·塞德尔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65432119580101052014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努尔木哈提·安尼尔别克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654321196404041539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阿尔豪·恩特马克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654321200408121519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吉格尔·朱木肯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654321196207121513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塔唤别克·哈得开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654321197508021510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汉扎达·沙黑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65432119460408151X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热西提·木田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654321196906031517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苏来曼·阿孜木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654321199504111518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哈依那尔·卡依木拉提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654321197406071517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尔斯汗·加开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654321194201121521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巴合提别克·托热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654321197309021518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巴合提别克·赛提汗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65432119811003151052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阿吾旦·斯马胡力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65432119630715151744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哈提拉·木沙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65432119530609152X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特列吾汗·努尔哈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65432119520403152644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胡阿尼什·阿得力别克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654321199612261513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也尔哈那提·阿西木汗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654321198110211511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阿西木汉·热甫多拉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654321195003101516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阿合买提卡里甫·苏合拜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65432119440618151X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木拉提别克·阿合买提卡里甫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654321197908301511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吾木提·白得里别克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654321197408161540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赛里克波里·多尔波提汗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654321197506061519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阿依甫·依布拉依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654321195505201517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努尔兰·江巴扎尔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654321195909271511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古丽加曼·吐拉提别克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654321195802041521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加那尔·卡里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65432119720201151242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别里别克·木合亚地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654321199309101517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也尔肯别克·胡赛因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654321198506061513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阿勒哈斯·说依汗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65432119880311151313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喀拉墩村</w:t>
            </w:r>
          </w:p>
        </w:tc>
        <w:tc>
          <w:tcPr>
            <w:tcW w:w="2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哈得尔别克·黑那亚提</w:t>
            </w:r>
          </w:p>
        </w:tc>
        <w:tc>
          <w:tcPr>
            <w:tcW w:w="2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654321197704101518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ourier New" w:hAnsi="Courier New" w:cs="Courier New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Courier New" w:hAnsi="Courier New" w:eastAsia="宋体" w:cs="Courier New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哈萨克族</w:t>
            </w:r>
          </w:p>
        </w:tc>
      </w:tr>
    </w:tbl>
    <w:p>
      <w:pP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四、2019年暖圈建设项目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1、项目名称：2019年暖圈建设项目</w:t>
      </w:r>
    </w:p>
    <w:p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2、投资规模及来源：资金为2.4万元，为扶贫资金</w:t>
      </w:r>
    </w:p>
    <w:p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3、项目地点：阔斯特克镇萨尔库木村、阔克达拉村</w:t>
      </w:r>
    </w:p>
    <w:p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4、项目建设具体内容：为阔斯特克镇萨尔库木村2户（别尔克包·扣门斯白、巴合特别克·哈列力），阔克达拉村2户（努可沙·也孜斯拜、阿斯古尔）每户建不小于60㎡棚圈一座，每户补助0.6万元</w:t>
      </w:r>
    </w:p>
    <w:p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5、项目建设期限：2019年4月1日至8月1日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6、项目预期目标：为4户贫困户建设暖圈，每户补助6000元。该项目受益贫困户4户，通过新建暖改善贫困户养殖条件，增加收入。通过家庭养殖改善村内环境。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7、主管部门及责任人：布尔津县扶贫办，责任人姚正喜</w:t>
      </w:r>
    </w:p>
    <w:p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8、施工单位及责任人：布尔津县阔斯特克镇人民政府，责任人米力·波拉提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9、受益农户：建档立卡贫困户别尔克包·扣门斯白、巴合特别克·哈列力、努可沙·也孜斯拜、阿斯古尔</w:t>
      </w:r>
    </w:p>
    <w:p>
      <w:pP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五、2019年住房安全建设项目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1、项目名称：2019年住房安全建设项目</w:t>
      </w:r>
    </w:p>
    <w:p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2、投资规模及来源：资金为1.2万元，为扶贫资金</w:t>
      </w:r>
    </w:p>
    <w:p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3、项目地点：阔斯特克镇阿克铁热克村、吉迭勒村</w:t>
      </w:r>
    </w:p>
    <w:p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4、项目建设具体内容：为阿克铁热克村库来·拜孜安装内门3个，为吉迭勒村（努尔孜亚·库木斯别克、沙列什·铁木尔汗、努尔孜汗·吐斯甫）各安装内门4个共12个，每个门补助800元</w:t>
      </w:r>
    </w:p>
    <w:p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5、项目建设期限：2019年4月1日至5月1日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6、项目预期目标：为4户贫困户安装内门15扇。通过该项目的实施改善贫困户居住条件。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7、主管部门及责任人：布尔津县扶贫办，责任人姚正喜</w:t>
      </w:r>
    </w:p>
    <w:p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8、施工单位及责任人：布尔津县阔斯特克镇人民政府，责任人米力·波拉提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9、受益农户：建档立卡贫困户库来·拜孜、努尔孜亚·库木斯别克、沙列什·铁木尔汗、努尔孜汗·吐斯甫</w:t>
      </w:r>
    </w:p>
    <w:p>
      <w:pP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六、2019年暖气安装项目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1、项目名称：2019年暖气安装项目</w:t>
      </w:r>
    </w:p>
    <w:p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2、投资规模及来源：资金为1.2万元，为扶贫资金</w:t>
      </w:r>
    </w:p>
    <w:p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3、项目地点：阔斯特克镇阔克达拉村</w:t>
      </w:r>
    </w:p>
    <w:p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4、项目建设具体内容：为阔克达拉村（热阿墨阿·斯得合、苏路·木汗）2户安装户用暖气</w:t>
      </w:r>
    </w:p>
    <w:p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5、项目建设期限：2019年4月1日至6月1日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6、项目预期目标：为2户贫困户安装暖气。通过暖气安装改善2户贫困户供暖条件，减少用煤量，同时可以减少购买燃煤的资金。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7、主管部门及责任人：布尔津县扶贫办，责任人姚正喜</w:t>
      </w:r>
    </w:p>
    <w:p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8、施工单位及责任人：布尔津县阔斯特克镇人民政府，责任人米力·波拉提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9、受益农户：建档立卡贫困户热阿墨阿·斯得合、苏路·木汗</w:t>
      </w:r>
    </w:p>
    <w:p>
      <w:pP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七、暖气安装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1、项目名称：暖气安装</w:t>
      </w:r>
    </w:p>
    <w:p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2、投资规模及来源：资金为1.2万元，为扶贫资金</w:t>
      </w:r>
    </w:p>
    <w:p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3、项目地点：阔斯特克镇阔克达拉村</w:t>
      </w:r>
    </w:p>
    <w:p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4、项目建设具体内容：为阔克达拉村（热阿墨阿·斯得合、苏路·木汗）2户安装户用暖气</w:t>
      </w:r>
    </w:p>
    <w:p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5、项目建设期限：2019年4月1日至8月1日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6、项目预期目标：为2户贫困户安装暖气。通过暖气安装改善2户贫困户供暖条件，减少用煤量，同时可以减少购买燃煤的资金。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7、主管部门及责任人：布尔津县扶贫办，责任人姚正喜</w:t>
      </w:r>
    </w:p>
    <w:p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8、施工单位及责任人：布尔津县阔斯特克镇人民政府，责任人米力·波拉提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9、受益农户：建档立卡贫困户热阿墨阿·斯得合、苏路·木汗</w:t>
      </w:r>
    </w:p>
    <w:p>
      <w:pP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八、牲畜养殖（牛）项目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1、项目名称：牲畜养殖（牛）项目</w:t>
      </w:r>
    </w:p>
    <w:p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2、投资规模及来源：资金为2.9万元，为扶贫资金</w:t>
      </w:r>
    </w:p>
    <w:p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3、项目地点：阔斯特克镇阔克达拉村、吉迭勒村</w:t>
      </w:r>
    </w:p>
    <w:p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4、项目建设具体内容：为阔斯特克镇阔克达拉村（努可沙·也孜斯拜）、吉迭勒村（古丽加那·哈孜汗）购买新疆褐牛2头</w:t>
      </w:r>
    </w:p>
    <w:p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5、项目建设期限：2019年4月1日至5月1日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6、项目预期目标：为2户贫困户购买扶贫畜（牛）2头，每头补贴金额1.5万元。通过该项目的实施能够增加贫困户的生产资料，带动贫困户增收。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7、主管部门及责任人：布尔津县扶贫办，责任人姚正喜</w:t>
      </w:r>
    </w:p>
    <w:p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8、施工单位及责任人：布尔津县阔斯特克镇人民政府，责任人米力·波拉提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9、受益农户：建档立卡贫困户努可沙·也孜斯拜、古丽加那·哈孜汗</w:t>
      </w:r>
      <w:bookmarkStart w:id="0" w:name="_GoBack"/>
      <w:bookmarkEnd w:id="0"/>
    </w:p>
    <w:p>
      <w:pP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九、饲料房建设项目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1、项目名称：饲料房建设项目</w:t>
      </w:r>
    </w:p>
    <w:p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2、投资规模及来源：资金为1.5万元，为扶贫资金</w:t>
      </w:r>
    </w:p>
    <w:p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3、项目地点：阔斯特克镇克孜勒乌英克村</w:t>
      </w:r>
    </w:p>
    <w:p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4、项目建设具体内容：建粉碎饲料房1座</w:t>
      </w:r>
    </w:p>
    <w:p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5、项目建设期限：2019年4月1日至5月1日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6、项目预期目标：为1户贫困户建饲料房一座，每座补贴1.5万元。该项目受益1户，通过新建饲料房改善该户贫困户的生产条件，增加贫困户收入。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7、主管部门及责任人：布尔津县扶贫办，责任人姚正喜</w:t>
      </w:r>
    </w:p>
    <w:p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8、施工单位及责任人：布尔津县阔斯特克镇人民政府，责任人米力·波拉提</w:t>
      </w:r>
    </w:p>
    <w:p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9、受益农户：为建档立卡贫困户马新民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6E4E09"/>
    <w:rsid w:val="426E4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2020-05-15T07:18:00Z</dcterms:created>
  <dc:creator>Administrator</dc:creator>
  <cp:lastModifiedBy>Administrator</cp:lastModifiedBy>
  <dcterms:modified xsi:type="dcterms:W3CDTF">2020-05-15T07:24:34Z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